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="00465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811">
        <w:rPr>
          <w:rFonts w:ascii="Times New Roman" w:eastAsia="Times New Roman" w:hAnsi="Times New Roman" w:cs="Times New Roman"/>
          <w:sz w:val="24"/>
          <w:szCs w:val="24"/>
        </w:rPr>
        <w:t>332-3153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425F5" w:rsidRPr="00C425F5" w:rsidRDefault="0046519F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7381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C759D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3877B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425F5"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170C5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>28, 29, 51, 63, 64, 67, 121, 122, 125, 126, 128.</w:t>
      </w:r>
      <w:proofErr w:type="gramEnd"/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137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A16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651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80597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85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posalnik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E75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odeljka</w:t>
      </w:r>
      <w:r w:rsidR="00E75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E75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glave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E81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59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65E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574A" w:rsidRDefault="0038574A" w:rsidP="00385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E559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3A335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80597" w:rsidRDefault="00080597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3447B" w:rsidRPr="00C425F5" w:rsidRDefault="0053447B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5F5" w:rsidRPr="00C425F5" w:rsidRDefault="00C425F5" w:rsidP="00C425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C425F5" w:rsidRPr="00C425F5" w:rsidRDefault="00C425F5" w:rsidP="00C425F5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11A" w:rsidRDefault="00C425F5" w:rsidP="00BE61E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</w:r>
      <w:r w:rsidR="008461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84611A" w:rsidRDefault="0084611A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84611A" w:rsidRPr="0084611A" w:rsidRDefault="003877B5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84611A" w:rsidRPr="0084611A" w:rsidRDefault="003877B5" w:rsidP="008461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SKUPŠTINA</w:t>
      </w:r>
    </w:p>
    <w:p w:rsidR="0084611A" w:rsidRPr="0084611A" w:rsidRDefault="003877B5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611A" w:rsidRPr="0084611A" w:rsidRDefault="003877B5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proofErr w:type="gram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energetiku</w:t>
      </w:r>
      <w:proofErr w:type="spellEnd"/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</w:rPr>
        <w:t>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332-3154/18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>12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877B5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</w:rPr>
        <w:t>201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84611A" w:rsidRPr="0084611A" w:rsidRDefault="003877B5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3877B5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</w:rPr>
        <w:t>12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84611A">
        <w:rPr>
          <w:rFonts w:ascii="Times New Roman" w:hAnsi="Times New Roman" w:cs="Times New Roman"/>
          <w:sz w:val="24"/>
          <w:szCs w:val="24"/>
        </w:rPr>
        <w:t xml:space="preserve"> 201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razmotrio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je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PREDLOG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ZAKONA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u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je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3877B5">
        <w:rPr>
          <w:rFonts w:ascii="Times New Roman" w:hAnsi="Times New Roman" w:cs="Times New Roman"/>
          <w:sz w:val="24"/>
          <w:szCs w:val="24"/>
        </w:rPr>
        <w:t>Na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regionalni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turizam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energetiku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3877B5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611A" w:rsidRPr="0084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84611A" w:rsidRPr="0084611A" w:rsidRDefault="0084611A" w:rsidP="00846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je</w:t>
      </w:r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r w:rsidR="003877B5">
        <w:rPr>
          <w:rFonts w:ascii="Times New Roman" w:hAnsi="Times New Roman" w:cs="Times New Roman"/>
          <w:sz w:val="24"/>
          <w:szCs w:val="24"/>
        </w:rPr>
        <w:t>u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461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ugostiteljstvu</w:t>
      </w:r>
      <w:r w:rsidRPr="0084611A">
        <w:rPr>
          <w:rFonts w:ascii="Times New Roman" w:hAnsi="Times New Roman" w:cs="Times New Roman"/>
          <w:sz w:val="24"/>
          <w:szCs w:val="24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8461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2, </w:t>
      </w:r>
      <w:r w:rsidRPr="0084611A">
        <w:rPr>
          <w:rFonts w:ascii="Times New Roman" w:hAnsi="Times New Roman" w:cs="Times New Roman"/>
          <w:sz w:val="24"/>
          <w:szCs w:val="24"/>
        </w:rPr>
        <w:t>7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83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84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 xml:space="preserve">85. </w:t>
      </w:r>
      <w:r w:rsidR="003877B5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8461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4611A">
        <w:rPr>
          <w:rFonts w:ascii="Times New Roman" w:hAnsi="Times New Roman" w:cs="Times New Roman"/>
          <w:sz w:val="24"/>
          <w:szCs w:val="24"/>
        </w:rPr>
        <w:t>91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611A">
        <w:rPr>
          <w:rFonts w:ascii="Times New Roman" w:hAnsi="Times New Roman" w:cs="Times New Roman"/>
          <w:sz w:val="24"/>
          <w:szCs w:val="24"/>
        </w:rPr>
        <w:t>92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b/>
          <w:sz w:val="24"/>
          <w:szCs w:val="24"/>
          <w:lang w:val="sr-Cyrl-RS"/>
        </w:rPr>
        <w:t>da</w:t>
      </w:r>
      <w:r w:rsidRPr="008461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846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i/>
          <w:sz w:val="24"/>
          <w:szCs w:val="24"/>
          <w:lang w:val="sr-Cyrl-RS"/>
        </w:rPr>
        <w:t>sa</w:t>
      </w:r>
      <w:r w:rsidRPr="0084611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i/>
          <w:sz w:val="24"/>
          <w:szCs w:val="24"/>
          <w:lang w:val="sr-Cyrl-RS"/>
        </w:rPr>
        <w:t>ispravkom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84611A">
        <w:rPr>
          <w:rFonts w:ascii="Times New Roman" w:hAnsi="Times New Roman" w:cs="Times New Roman"/>
          <w:sz w:val="24"/>
          <w:szCs w:val="24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11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77B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</w:rPr>
        <w:t>je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8461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B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84611A">
        <w:rPr>
          <w:rFonts w:ascii="Times New Roman" w:hAnsi="Times New Roman" w:cs="Times New Roman"/>
          <w:sz w:val="24"/>
          <w:szCs w:val="24"/>
        </w:rPr>
        <w:t>.</w:t>
      </w: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11A" w:rsidRPr="0084611A" w:rsidRDefault="0084611A" w:rsidP="0084611A">
      <w:pPr>
        <w:tabs>
          <w:tab w:val="center" w:pos="720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8461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877B5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4611A" w:rsidRDefault="0084611A"/>
    <w:sectPr w:rsidR="0084611A" w:rsidSect="00F65B6D">
      <w:headerReference w:type="default" r:id="rId8"/>
      <w:pgSz w:w="11907" w:h="16840" w:code="9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39" w:rsidRDefault="00812A39">
      <w:pPr>
        <w:spacing w:after="0" w:line="240" w:lineRule="auto"/>
      </w:pPr>
      <w:r>
        <w:separator/>
      </w:r>
    </w:p>
  </w:endnote>
  <w:endnote w:type="continuationSeparator" w:id="0">
    <w:p w:rsidR="00812A39" w:rsidRDefault="0081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39" w:rsidRDefault="00812A39">
      <w:pPr>
        <w:spacing w:after="0" w:line="240" w:lineRule="auto"/>
      </w:pPr>
      <w:r>
        <w:separator/>
      </w:r>
    </w:p>
  </w:footnote>
  <w:footnote w:type="continuationSeparator" w:id="0">
    <w:p w:rsidR="00812A39" w:rsidRDefault="0081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E559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369F" w:rsidRDefault="00812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F5"/>
    <w:rsid w:val="00080597"/>
    <w:rsid w:val="000C648D"/>
    <w:rsid w:val="001A41D8"/>
    <w:rsid w:val="002C0308"/>
    <w:rsid w:val="0038574A"/>
    <w:rsid w:val="003877B5"/>
    <w:rsid w:val="003A3355"/>
    <w:rsid w:val="0046519F"/>
    <w:rsid w:val="0053447B"/>
    <w:rsid w:val="00596E81"/>
    <w:rsid w:val="005F39D3"/>
    <w:rsid w:val="00673811"/>
    <w:rsid w:val="00794553"/>
    <w:rsid w:val="00812A39"/>
    <w:rsid w:val="0083023D"/>
    <w:rsid w:val="0084611A"/>
    <w:rsid w:val="008A168F"/>
    <w:rsid w:val="00972D1E"/>
    <w:rsid w:val="00A11794"/>
    <w:rsid w:val="00C03FD3"/>
    <w:rsid w:val="00C25A22"/>
    <w:rsid w:val="00C425F5"/>
    <w:rsid w:val="00C759DE"/>
    <w:rsid w:val="00CE1637"/>
    <w:rsid w:val="00D170C5"/>
    <w:rsid w:val="00E55908"/>
    <w:rsid w:val="00E757AD"/>
    <w:rsid w:val="00E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5F5"/>
    <w:pPr>
      <w:widowControl w:val="0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C425F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ListParagraph">
    <w:name w:val="List Paragraph"/>
    <w:basedOn w:val="Normal"/>
    <w:uiPriority w:val="34"/>
    <w:qFormat/>
    <w:rsid w:val="003A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6AAC-C1FA-453A-9E9F-818E6478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2019-06-11T08:20:00Z</dcterms:created>
  <dcterms:modified xsi:type="dcterms:W3CDTF">2019-06-11T08:20:00Z</dcterms:modified>
</cp:coreProperties>
</file>